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935C94" w14:textId="77777777" w:rsidR="001A6016" w:rsidRPr="006B0B88" w:rsidRDefault="00C72FBE">
      <w:pPr>
        <w:jc w:val="right"/>
        <w:rPr>
          <w:rFonts w:ascii="Arial" w:hAnsi="Arial" w:cs="Arial"/>
          <w:b/>
          <w:sz w:val="22"/>
          <w:szCs w:val="22"/>
        </w:rPr>
      </w:pPr>
      <w:bookmarkStart w:id="0" w:name="_GoBack"/>
      <w:bookmarkEnd w:id="0"/>
      <w:r w:rsidRPr="006B0B88">
        <w:rPr>
          <w:rFonts w:ascii="Arial" w:hAnsi="Arial" w:cs="Arial"/>
          <w:b/>
          <w:sz w:val="22"/>
          <w:szCs w:val="22"/>
        </w:rPr>
        <w:t>Contact: Megan Kuhn</w:t>
      </w:r>
    </w:p>
    <w:p w14:paraId="7E53648A" w14:textId="77777777" w:rsidR="001A6016" w:rsidRPr="006B0B88" w:rsidRDefault="00C72FBE">
      <w:pPr>
        <w:jc w:val="right"/>
        <w:rPr>
          <w:rFonts w:ascii="Arial" w:hAnsi="Arial" w:cs="Arial"/>
          <w:sz w:val="22"/>
          <w:szCs w:val="22"/>
        </w:rPr>
      </w:pPr>
      <w:r w:rsidRPr="006B0B88">
        <w:rPr>
          <w:rFonts w:ascii="Arial" w:hAnsi="Arial" w:cs="Arial"/>
          <w:sz w:val="22"/>
          <w:szCs w:val="22"/>
        </w:rPr>
        <w:t>Director of Communications</w:t>
      </w:r>
    </w:p>
    <w:p w14:paraId="60450CF9" w14:textId="77777777" w:rsidR="001A6016" w:rsidRPr="006B0B88" w:rsidRDefault="00C72FBE">
      <w:pPr>
        <w:jc w:val="right"/>
        <w:rPr>
          <w:rFonts w:ascii="Arial" w:hAnsi="Arial" w:cs="Arial"/>
          <w:sz w:val="22"/>
          <w:szCs w:val="22"/>
        </w:rPr>
      </w:pPr>
      <w:r w:rsidRPr="006B0B88">
        <w:rPr>
          <w:rFonts w:ascii="Arial" w:hAnsi="Arial" w:cs="Arial"/>
          <w:sz w:val="22"/>
          <w:szCs w:val="22"/>
        </w:rPr>
        <w:t>Indiana Soybean Alliance</w:t>
      </w:r>
    </w:p>
    <w:p w14:paraId="540F9CA0" w14:textId="77777777" w:rsidR="001A6016" w:rsidRPr="006B0B88" w:rsidRDefault="001C67F2">
      <w:pPr>
        <w:jc w:val="right"/>
        <w:rPr>
          <w:rFonts w:ascii="Arial" w:hAnsi="Arial" w:cs="Arial"/>
          <w:sz w:val="22"/>
          <w:szCs w:val="22"/>
        </w:rPr>
      </w:pPr>
      <w:hyperlink r:id="rId6">
        <w:r w:rsidR="00C72FBE" w:rsidRPr="006B0B88">
          <w:rPr>
            <w:rFonts w:ascii="Arial" w:hAnsi="Arial" w:cs="Arial"/>
            <w:color w:val="1155CC"/>
            <w:sz w:val="22"/>
            <w:szCs w:val="22"/>
            <w:u w:val="single"/>
          </w:rPr>
          <w:t>mkuhn@indianasoybean.com</w:t>
        </w:r>
      </w:hyperlink>
    </w:p>
    <w:p w14:paraId="75F87CBD" w14:textId="77777777" w:rsidR="001A6016" w:rsidRPr="006B0B88" w:rsidRDefault="00C72FBE">
      <w:pPr>
        <w:jc w:val="right"/>
        <w:rPr>
          <w:rFonts w:ascii="Arial" w:hAnsi="Arial" w:cs="Arial"/>
          <w:sz w:val="22"/>
          <w:szCs w:val="22"/>
        </w:rPr>
      </w:pPr>
      <w:r w:rsidRPr="006B0B88">
        <w:rPr>
          <w:rFonts w:ascii="Arial" w:hAnsi="Arial" w:cs="Arial"/>
          <w:sz w:val="22"/>
          <w:szCs w:val="22"/>
        </w:rPr>
        <w:t>317-614-0377</w:t>
      </w:r>
    </w:p>
    <w:p w14:paraId="58D65DF6" w14:textId="77777777" w:rsidR="001A6016" w:rsidRPr="006B0B88" w:rsidRDefault="001A6016">
      <w:pPr>
        <w:rPr>
          <w:rFonts w:ascii="Arial" w:hAnsi="Arial" w:cs="Arial"/>
          <w:sz w:val="22"/>
          <w:szCs w:val="22"/>
        </w:rPr>
      </w:pPr>
    </w:p>
    <w:p w14:paraId="32DF9796" w14:textId="77777777" w:rsidR="001A6016" w:rsidRPr="006B0B88" w:rsidRDefault="00C72FBE">
      <w:pPr>
        <w:jc w:val="center"/>
        <w:rPr>
          <w:rFonts w:ascii="Arial" w:hAnsi="Arial" w:cs="Arial"/>
          <w:b/>
          <w:sz w:val="22"/>
          <w:szCs w:val="22"/>
        </w:rPr>
      </w:pPr>
      <w:r w:rsidRPr="006B0B88">
        <w:rPr>
          <w:rFonts w:ascii="Arial" w:hAnsi="Arial" w:cs="Arial"/>
          <w:b/>
          <w:sz w:val="22"/>
          <w:szCs w:val="22"/>
        </w:rPr>
        <w:t>ANIMAL AGRICULTURE AND ITS IMPACT ON INDIANA REGIONS</w:t>
      </w:r>
    </w:p>
    <w:p w14:paraId="46C71A93" w14:textId="52D22C3D" w:rsidR="001A6016" w:rsidRPr="006B0B88" w:rsidRDefault="00C72FBE">
      <w:pPr>
        <w:jc w:val="center"/>
        <w:rPr>
          <w:rFonts w:ascii="Arial" w:hAnsi="Arial" w:cs="Arial"/>
          <w:i/>
          <w:sz w:val="22"/>
          <w:szCs w:val="22"/>
        </w:rPr>
      </w:pPr>
      <w:r w:rsidRPr="006B0B88">
        <w:rPr>
          <w:rFonts w:ascii="Arial" w:hAnsi="Arial" w:cs="Arial"/>
          <w:i/>
          <w:sz w:val="22"/>
          <w:szCs w:val="22"/>
        </w:rPr>
        <w:t xml:space="preserve">New study shows </w:t>
      </w:r>
      <w:r w:rsidR="005C1FE2" w:rsidRPr="006B0B88">
        <w:rPr>
          <w:rFonts w:ascii="Arial" w:hAnsi="Arial" w:cs="Arial"/>
          <w:i/>
          <w:sz w:val="22"/>
          <w:szCs w:val="22"/>
        </w:rPr>
        <w:t>ripple effects</w:t>
      </w:r>
      <w:r w:rsidR="00233F54" w:rsidRPr="006B0B88">
        <w:rPr>
          <w:rFonts w:ascii="Arial" w:hAnsi="Arial" w:cs="Arial"/>
          <w:i/>
          <w:sz w:val="22"/>
          <w:szCs w:val="22"/>
        </w:rPr>
        <w:t xml:space="preserve"> </w:t>
      </w:r>
      <w:r w:rsidRPr="006B0B88">
        <w:rPr>
          <w:rFonts w:ascii="Arial" w:hAnsi="Arial" w:cs="Arial"/>
          <w:i/>
          <w:sz w:val="22"/>
          <w:szCs w:val="22"/>
        </w:rPr>
        <w:t>of livestock operations throughout the state</w:t>
      </w:r>
    </w:p>
    <w:p w14:paraId="5F53655F" w14:textId="77777777" w:rsidR="001A6016" w:rsidRPr="006B0B88" w:rsidRDefault="001A6016">
      <w:pPr>
        <w:jc w:val="center"/>
        <w:rPr>
          <w:rFonts w:ascii="Arial" w:hAnsi="Arial" w:cs="Arial"/>
          <w:i/>
          <w:sz w:val="22"/>
          <w:szCs w:val="22"/>
        </w:rPr>
      </w:pPr>
    </w:p>
    <w:p w14:paraId="521522FE" w14:textId="0A0CCBAC" w:rsidR="00C01610" w:rsidRDefault="00C72FBE">
      <w:pPr>
        <w:rPr>
          <w:rFonts w:ascii="Arial" w:hAnsi="Arial" w:cs="Arial"/>
          <w:sz w:val="22"/>
          <w:szCs w:val="22"/>
        </w:rPr>
      </w:pPr>
      <w:r w:rsidRPr="00295EB0">
        <w:rPr>
          <w:rFonts w:ascii="Arial" w:hAnsi="Arial" w:cs="Arial"/>
          <w:sz w:val="22"/>
          <w:szCs w:val="22"/>
        </w:rPr>
        <w:t>INDIANAPOLIS</w:t>
      </w:r>
      <w:r w:rsidR="00295EB0">
        <w:rPr>
          <w:rFonts w:ascii="Arial" w:hAnsi="Arial" w:cs="Arial"/>
          <w:sz w:val="22"/>
          <w:szCs w:val="22"/>
        </w:rPr>
        <w:t xml:space="preserve">, </w:t>
      </w:r>
      <w:r w:rsidR="00C01610">
        <w:rPr>
          <w:rFonts w:ascii="Arial" w:hAnsi="Arial" w:cs="Arial"/>
          <w:sz w:val="22"/>
          <w:szCs w:val="22"/>
        </w:rPr>
        <w:t>(</w:t>
      </w:r>
      <w:r w:rsidR="00295EB0">
        <w:rPr>
          <w:rFonts w:ascii="Arial" w:hAnsi="Arial" w:cs="Arial"/>
          <w:sz w:val="22"/>
          <w:szCs w:val="22"/>
        </w:rPr>
        <w:t>May</w:t>
      </w:r>
      <w:r w:rsidR="00C01610">
        <w:rPr>
          <w:rFonts w:ascii="Arial" w:hAnsi="Arial" w:cs="Arial"/>
          <w:sz w:val="22"/>
          <w:szCs w:val="22"/>
        </w:rPr>
        <w:t xml:space="preserve"> XX, 2017)</w:t>
      </w:r>
      <w:r w:rsidRPr="00295EB0">
        <w:rPr>
          <w:rFonts w:ascii="Arial" w:hAnsi="Arial" w:cs="Arial"/>
          <w:sz w:val="22"/>
          <w:szCs w:val="22"/>
        </w:rPr>
        <w:t xml:space="preserve"> —</w:t>
      </w:r>
      <w:r w:rsidRPr="00C01610">
        <w:rPr>
          <w:rFonts w:ascii="Arial" w:hAnsi="Arial" w:cs="Arial"/>
          <w:sz w:val="22"/>
          <w:szCs w:val="22"/>
        </w:rPr>
        <w:t xml:space="preserve"> </w:t>
      </w:r>
      <w:r w:rsidR="00757E4C" w:rsidRPr="00C01610">
        <w:rPr>
          <w:rFonts w:ascii="Arial" w:hAnsi="Arial" w:cs="Arial"/>
          <w:sz w:val="22"/>
          <w:szCs w:val="22"/>
        </w:rPr>
        <w:t>N</w:t>
      </w:r>
      <w:r w:rsidR="00757E4C" w:rsidRPr="006B0B88">
        <w:rPr>
          <w:rFonts w:ascii="Arial" w:hAnsi="Arial" w:cs="Arial"/>
          <w:sz w:val="22"/>
          <w:szCs w:val="22"/>
        </w:rPr>
        <w:t>ew research</w:t>
      </w:r>
      <w:r w:rsidR="00D058F1" w:rsidRPr="006B0B88">
        <w:rPr>
          <w:rFonts w:ascii="Arial" w:hAnsi="Arial" w:cs="Arial"/>
          <w:sz w:val="22"/>
          <w:szCs w:val="22"/>
        </w:rPr>
        <w:t xml:space="preserve"> examining the impact of growing Indiana’s animal agriculture industries</w:t>
      </w:r>
      <w:r w:rsidR="00757E4C" w:rsidRPr="006B0B88">
        <w:rPr>
          <w:rFonts w:ascii="Arial" w:hAnsi="Arial" w:cs="Arial"/>
          <w:sz w:val="22"/>
          <w:szCs w:val="22"/>
        </w:rPr>
        <w:t>, funded by the Indiana Soybean Alliance</w:t>
      </w:r>
      <w:r w:rsidR="00D058F1" w:rsidRPr="006B0B88">
        <w:rPr>
          <w:rFonts w:ascii="Arial" w:hAnsi="Arial" w:cs="Arial"/>
          <w:sz w:val="22"/>
          <w:szCs w:val="22"/>
        </w:rPr>
        <w:t>, has</w:t>
      </w:r>
      <w:r w:rsidR="00757E4C" w:rsidRPr="006B0B88">
        <w:rPr>
          <w:rFonts w:ascii="Arial" w:hAnsi="Arial" w:cs="Arial"/>
          <w:sz w:val="22"/>
          <w:szCs w:val="22"/>
        </w:rPr>
        <w:t xml:space="preserve"> </w:t>
      </w:r>
      <w:r w:rsidR="00D058F1" w:rsidRPr="006B0B88">
        <w:rPr>
          <w:rFonts w:ascii="Arial" w:hAnsi="Arial" w:cs="Arial"/>
          <w:sz w:val="22"/>
          <w:szCs w:val="22"/>
        </w:rPr>
        <w:t>shown</w:t>
      </w:r>
      <w:r w:rsidR="005C1FE2" w:rsidRPr="006B0B88">
        <w:rPr>
          <w:rFonts w:ascii="Arial" w:hAnsi="Arial" w:cs="Arial"/>
          <w:sz w:val="22"/>
          <w:szCs w:val="22"/>
        </w:rPr>
        <w:t xml:space="preserve"> that Indiana communities should consider animal agriculture</w:t>
      </w:r>
      <w:r w:rsidR="00E90EFE">
        <w:rPr>
          <w:rFonts w:ascii="Arial" w:hAnsi="Arial" w:cs="Arial"/>
          <w:sz w:val="22"/>
          <w:szCs w:val="22"/>
        </w:rPr>
        <w:t xml:space="preserve"> as</w:t>
      </w:r>
      <w:r w:rsidR="008A1390">
        <w:rPr>
          <w:rFonts w:ascii="Arial" w:hAnsi="Arial" w:cs="Arial"/>
          <w:sz w:val="22"/>
          <w:szCs w:val="22"/>
        </w:rPr>
        <w:t xml:space="preserve"> </w:t>
      </w:r>
      <w:r w:rsidR="00D058F1" w:rsidRPr="006B0B88">
        <w:rPr>
          <w:rFonts w:ascii="Arial" w:hAnsi="Arial" w:cs="Arial"/>
          <w:sz w:val="22"/>
          <w:szCs w:val="22"/>
        </w:rPr>
        <w:t>a strategic option when thinkin</w:t>
      </w:r>
      <w:r w:rsidR="005C1FE2" w:rsidRPr="006B0B88">
        <w:rPr>
          <w:rFonts w:ascii="Arial" w:hAnsi="Arial" w:cs="Arial"/>
          <w:sz w:val="22"/>
          <w:szCs w:val="22"/>
        </w:rPr>
        <w:t xml:space="preserve">g about economic development. </w:t>
      </w:r>
    </w:p>
    <w:p w14:paraId="782005A2" w14:textId="77777777" w:rsidR="00C01610" w:rsidRDefault="00C01610">
      <w:pPr>
        <w:rPr>
          <w:rFonts w:ascii="Arial" w:hAnsi="Arial" w:cs="Arial"/>
          <w:sz w:val="22"/>
          <w:szCs w:val="22"/>
        </w:rPr>
      </w:pPr>
    </w:p>
    <w:p w14:paraId="08533FB4" w14:textId="77777777" w:rsidR="00C01610" w:rsidRPr="006B0B88" w:rsidRDefault="00D058F1" w:rsidP="00C01610">
      <w:pPr>
        <w:rPr>
          <w:rFonts w:ascii="Arial" w:hAnsi="Arial" w:cs="Arial"/>
          <w:color w:val="53565A"/>
          <w:sz w:val="22"/>
          <w:szCs w:val="22"/>
        </w:rPr>
      </w:pPr>
      <w:r w:rsidRPr="006B0B88">
        <w:rPr>
          <w:rFonts w:ascii="Arial" w:hAnsi="Arial" w:cs="Arial"/>
          <w:sz w:val="22"/>
          <w:szCs w:val="22"/>
        </w:rPr>
        <w:t xml:space="preserve">The new regional economic study, conducted by the Indiana Business Research Center, Kelley </w:t>
      </w:r>
      <w:r w:rsidRPr="006B0B88">
        <w:rPr>
          <w:rFonts w:ascii="Arial" w:hAnsi="Arial" w:cs="Arial"/>
          <w:color w:val="000000" w:themeColor="text1"/>
          <w:sz w:val="22"/>
          <w:szCs w:val="22"/>
        </w:rPr>
        <w:t xml:space="preserve">School of Business at Indiana University, </w:t>
      </w:r>
      <w:r w:rsidR="00C01610" w:rsidRPr="006B0B88">
        <w:rPr>
          <w:rFonts w:ascii="Arial" w:hAnsi="Arial" w:cs="Arial"/>
          <w:color w:val="000000" w:themeColor="text1"/>
          <w:sz w:val="22"/>
          <w:szCs w:val="22"/>
        </w:rPr>
        <w:t>considers both the direct impact of animal agriculture as well as anticipated ripple, or multiplier, effects within economic systems.</w:t>
      </w:r>
    </w:p>
    <w:p w14:paraId="492A6B29" w14:textId="77777777" w:rsidR="00C01610" w:rsidRDefault="00C01610" w:rsidP="00D058F1">
      <w:pPr>
        <w:rPr>
          <w:rFonts w:ascii="Arial" w:hAnsi="Arial" w:cs="Arial"/>
          <w:color w:val="000000" w:themeColor="text1"/>
          <w:sz w:val="22"/>
          <w:szCs w:val="22"/>
        </w:rPr>
      </w:pPr>
    </w:p>
    <w:p w14:paraId="09F9CFFF" w14:textId="77777777" w:rsidR="00C01610" w:rsidRPr="006B0B88" w:rsidRDefault="00C01610" w:rsidP="00C01610">
      <w:pPr>
        <w:rPr>
          <w:rFonts w:ascii="Arial" w:hAnsi="Arial" w:cs="Arial"/>
          <w:sz w:val="22"/>
          <w:szCs w:val="22"/>
        </w:rPr>
      </w:pPr>
      <w:r>
        <w:rPr>
          <w:rFonts w:ascii="Arial" w:hAnsi="Arial" w:cs="Arial"/>
          <w:sz w:val="22"/>
          <w:szCs w:val="22"/>
        </w:rPr>
        <w:t xml:space="preserve">As of the 2012 census, Indiana was home to nearly 21,200 animal agriculture operations combining to generate nearly $3.7 billion in sales. </w:t>
      </w:r>
    </w:p>
    <w:p w14:paraId="2946711B" w14:textId="77777777" w:rsidR="00D058F1" w:rsidRPr="006B0B88" w:rsidRDefault="00D058F1" w:rsidP="00D058F1">
      <w:pPr>
        <w:rPr>
          <w:rFonts w:ascii="Arial" w:hAnsi="Arial" w:cs="Arial"/>
          <w:color w:val="53565A"/>
          <w:sz w:val="22"/>
          <w:szCs w:val="22"/>
        </w:rPr>
      </w:pPr>
    </w:p>
    <w:p w14:paraId="2B3379C8" w14:textId="2EA4A738" w:rsidR="00D058F1" w:rsidRPr="006B0B88" w:rsidRDefault="00D058F1" w:rsidP="00D058F1">
      <w:pPr>
        <w:rPr>
          <w:rFonts w:ascii="Arial" w:hAnsi="Arial" w:cs="Arial"/>
          <w:sz w:val="22"/>
          <w:szCs w:val="22"/>
        </w:rPr>
      </w:pPr>
      <w:r w:rsidRPr="006B0B88">
        <w:rPr>
          <w:rFonts w:ascii="Arial" w:hAnsi="Arial" w:cs="Arial"/>
          <w:sz w:val="22"/>
          <w:szCs w:val="22"/>
        </w:rPr>
        <w:t>“Indiana’s hogs, cattle and poultry are an Indiana soybean farmer’s best customer</w:t>
      </w:r>
      <w:r w:rsidR="005C1FE2" w:rsidRPr="006B0B88">
        <w:rPr>
          <w:rFonts w:ascii="Arial" w:hAnsi="Arial" w:cs="Arial"/>
          <w:sz w:val="22"/>
          <w:szCs w:val="22"/>
        </w:rPr>
        <w:t>s</w:t>
      </w:r>
      <w:r w:rsidRPr="006B0B88">
        <w:rPr>
          <w:rFonts w:ascii="Arial" w:hAnsi="Arial" w:cs="Arial"/>
          <w:sz w:val="22"/>
          <w:szCs w:val="22"/>
        </w:rPr>
        <w:t xml:space="preserve">, consuming </w:t>
      </w:r>
      <w:r w:rsidR="00AE7048">
        <w:rPr>
          <w:rFonts w:ascii="Arial" w:hAnsi="Arial" w:cs="Arial"/>
          <w:sz w:val="22"/>
          <w:szCs w:val="22"/>
        </w:rPr>
        <w:t>95</w:t>
      </w:r>
      <w:r w:rsidR="00C01610">
        <w:rPr>
          <w:rFonts w:ascii="Arial" w:hAnsi="Arial" w:cs="Arial"/>
          <w:sz w:val="22"/>
          <w:szCs w:val="22"/>
        </w:rPr>
        <w:t xml:space="preserve"> percent</w:t>
      </w:r>
      <w:r w:rsidRPr="006B0B88">
        <w:rPr>
          <w:rFonts w:ascii="Arial" w:hAnsi="Arial" w:cs="Arial"/>
          <w:sz w:val="22"/>
          <w:szCs w:val="22"/>
        </w:rPr>
        <w:t xml:space="preserve"> of </w:t>
      </w:r>
      <w:r w:rsidR="00AE7048">
        <w:rPr>
          <w:rFonts w:ascii="Arial" w:hAnsi="Arial" w:cs="Arial"/>
          <w:sz w:val="22"/>
          <w:szCs w:val="22"/>
        </w:rPr>
        <w:t xml:space="preserve">all </w:t>
      </w:r>
      <w:r w:rsidRPr="006B0B88">
        <w:rPr>
          <w:rFonts w:ascii="Arial" w:hAnsi="Arial" w:cs="Arial"/>
          <w:sz w:val="22"/>
          <w:szCs w:val="22"/>
        </w:rPr>
        <w:t xml:space="preserve">soybean meal </w:t>
      </w:r>
      <w:r w:rsidR="00AE7048">
        <w:rPr>
          <w:rFonts w:ascii="Arial" w:hAnsi="Arial" w:cs="Arial"/>
          <w:sz w:val="22"/>
          <w:szCs w:val="22"/>
        </w:rPr>
        <w:t xml:space="preserve">produced in the state </w:t>
      </w:r>
      <w:r w:rsidRPr="006B0B88">
        <w:rPr>
          <w:rFonts w:ascii="Arial" w:hAnsi="Arial" w:cs="Arial"/>
          <w:sz w:val="22"/>
          <w:szCs w:val="22"/>
        </w:rPr>
        <w:t>each year</w:t>
      </w:r>
      <w:r w:rsidR="00C01610">
        <w:rPr>
          <w:rFonts w:ascii="Arial" w:hAnsi="Arial" w:cs="Arial"/>
          <w:sz w:val="22"/>
          <w:szCs w:val="22"/>
        </w:rPr>
        <w:t xml:space="preserve">,” said </w:t>
      </w:r>
      <w:r w:rsidR="00C01610" w:rsidRPr="006B0B88">
        <w:rPr>
          <w:rFonts w:ascii="Arial" w:hAnsi="Arial" w:cs="Arial"/>
          <w:sz w:val="22"/>
          <w:szCs w:val="22"/>
        </w:rPr>
        <w:t xml:space="preserve">Tom Griffiths, Indiana Soybean Alliance Chairman and farmer from Kendallville, Ind. </w:t>
      </w:r>
      <w:r w:rsidR="00C01610">
        <w:rPr>
          <w:rFonts w:ascii="Arial" w:hAnsi="Arial" w:cs="Arial"/>
          <w:sz w:val="22"/>
          <w:szCs w:val="22"/>
        </w:rPr>
        <w:t>“</w:t>
      </w:r>
      <w:r w:rsidR="00E90EFE">
        <w:rPr>
          <w:rFonts w:ascii="Arial" w:hAnsi="Arial" w:cs="Arial"/>
          <w:sz w:val="22"/>
          <w:szCs w:val="22"/>
        </w:rPr>
        <w:t>This study shows t</w:t>
      </w:r>
      <w:r w:rsidRPr="006B0B88">
        <w:rPr>
          <w:rFonts w:ascii="Arial" w:hAnsi="Arial" w:cs="Arial"/>
          <w:sz w:val="22"/>
          <w:szCs w:val="22"/>
        </w:rPr>
        <w:t xml:space="preserve">he livestock industry will continue to enhance and increase the value of our soybeans and </w:t>
      </w:r>
      <w:r w:rsidR="00E90EFE">
        <w:rPr>
          <w:rFonts w:ascii="Arial" w:hAnsi="Arial" w:cs="Arial"/>
          <w:sz w:val="22"/>
          <w:szCs w:val="22"/>
        </w:rPr>
        <w:t>will also</w:t>
      </w:r>
      <w:r w:rsidRPr="006B0B88">
        <w:rPr>
          <w:rFonts w:ascii="Arial" w:hAnsi="Arial" w:cs="Arial"/>
          <w:sz w:val="22"/>
          <w:szCs w:val="22"/>
        </w:rPr>
        <w:t xml:space="preserve"> support local communities across the state that choose to embrace the industry’s growth</w:t>
      </w:r>
      <w:r w:rsidR="00C01610">
        <w:rPr>
          <w:rFonts w:ascii="Arial" w:hAnsi="Arial" w:cs="Arial"/>
          <w:sz w:val="22"/>
          <w:szCs w:val="22"/>
        </w:rPr>
        <w:t>.</w:t>
      </w:r>
      <w:r w:rsidRPr="006B0B88">
        <w:rPr>
          <w:rFonts w:ascii="Arial" w:hAnsi="Arial" w:cs="Arial"/>
          <w:sz w:val="22"/>
          <w:szCs w:val="22"/>
        </w:rPr>
        <w:t xml:space="preserve">” </w:t>
      </w:r>
    </w:p>
    <w:p w14:paraId="319D01B1" w14:textId="77777777" w:rsidR="00CC32CE" w:rsidRPr="006B0B88" w:rsidRDefault="00CC32CE" w:rsidP="00D058F1">
      <w:pPr>
        <w:rPr>
          <w:rFonts w:ascii="Arial" w:hAnsi="Arial" w:cs="Arial"/>
          <w:sz w:val="22"/>
          <w:szCs w:val="22"/>
        </w:rPr>
      </w:pPr>
    </w:p>
    <w:p w14:paraId="6F56BF89" w14:textId="653BDECA" w:rsidR="00CC32CE" w:rsidRDefault="00CC32CE" w:rsidP="00D058F1">
      <w:pPr>
        <w:rPr>
          <w:rFonts w:ascii="Arial" w:hAnsi="Arial" w:cs="Arial"/>
          <w:sz w:val="22"/>
          <w:szCs w:val="22"/>
        </w:rPr>
      </w:pPr>
      <w:r w:rsidRPr="006B0B88">
        <w:rPr>
          <w:rFonts w:ascii="Arial" w:hAnsi="Arial" w:cs="Arial"/>
          <w:sz w:val="22"/>
          <w:szCs w:val="22"/>
        </w:rPr>
        <w:t xml:space="preserve">Indiana is widely known as a major agriculture producer. According to the latest USDA Census of Agriculture, Indiana ranked among the nation’s top 10 agricultural states with $11.2 billion in sales. Not only does Indiana boast vast fields of corn and soybeans, the state is home to every major category of animal agriculture. </w:t>
      </w:r>
    </w:p>
    <w:p w14:paraId="42A882F0" w14:textId="77777777" w:rsidR="00D058F1" w:rsidRPr="006B0B88" w:rsidRDefault="00D058F1">
      <w:pPr>
        <w:rPr>
          <w:rFonts w:ascii="Arial" w:hAnsi="Arial" w:cs="Arial"/>
          <w:sz w:val="22"/>
          <w:szCs w:val="22"/>
        </w:rPr>
      </w:pPr>
    </w:p>
    <w:p w14:paraId="4D24173F" w14:textId="3368D48D" w:rsidR="00767F4C" w:rsidRPr="006B0B88" w:rsidRDefault="00CC32CE">
      <w:pPr>
        <w:rPr>
          <w:rFonts w:ascii="Arial" w:hAnsi="Arial" w:cs="Arial"/>
          <w:sz w:val="22"/>
          <w:szCs w:val="22"/>
        </w:rPr>
      </w:pPr>
      <w:r w:rsidRPr="006B0B88">
        <w:rPr>
          <w:rFonts w:ascii="Arial" w:hAnsi="Arial" w:cs="Arial"/>
          <w:sz w:val="22"/>
          <w:szCs w:val="22"/>
        </w:rPr>
        <w:t>This report</w:t>
      </w:r>
      <w:r w:rsidR="00767F4C" w:rsidRPr="006B0B88">
        <w:rPr>
          <w:rFonts w:ascii="Arial" w:hAnsi="Arial" w:cs="Arial"/>
          <w:sz w:val="22"/>
          <w:szCs w:val="22"/>
        </w:rPr>
        <w:t xml:space="preserve"> examines hypothetical scenarios for the opening of new animal agriculture facilities, and looks at the economic effects that these scenarios would have in each Indiana region in terms of employment, income and total sales. Researchers conclude that growing these industries will boost the state’s position among the nation’s leaders and expand economic opportunity in Indiana. </w:t>
      </w:r>
    </w:p>
    <w:p w14:paraId="272736B6" w14:textId="77777777" w:rsidR="00995342" w:rsidRPr="006B0B88" w:rsidRDefault="00995342">
      <w:pPr>
        <w:rPr>
          <w:rFonts w:ascii="Arial" w:hAnsi="Arial" w:cs="Arial"/>
          <w:sz w:val="22"/>
          <w:szCs w:val="22"/>
        </w:rPr>
      </w:pPr>
    </w:p>
    <w:p w14:paraId="456559BA" w14:textId="77777777" w:rsidR="00E90EFE" w:rsidRDefault="00CC32CE">
      <w:pPr>
        <w:rPr>
          <w:rFonts w:ascii="Arial" w:hAnsi="Arial" w:cs="Arial"/>
          <w:sz w:val="22"/>
          <w:szCs w:val="22"/>
        </w:rPr>
      </w:pPr>
      <w:r w:rsidRPr="006B0B88">
        <w:rPr>
          <w:rFonts w:ascii="Arial" w:hAnsi="Arial" w:cs="Arial"/>
          <w:sz w:val="22"/>
          <w:szCs w:val="22"/>
        </w:rPr>
        <w:t>T</w:t>
      </w:r>
      <w:r w:rsidR="00995342" w:rsidRPr="006B0B88">
        <w:rPr>
          <w:rFonts w:ascii="Arial" w:hAnsi="Arial" w:cs="Arial"/>
          <w:sz w:val="22"/>
          <w:szCs w:val="22"/>
        </w:rPr>
        <w:t xml:space="preserve">he study found that a new hog farm with $2.0 million in direct sales can be expected to generate total sales impacts between $2.72 million to $3.15 million in Indiana’s </w:t>
      </w:r>
      <w:r w:rsidR="00C01610">
        <w:rPr>
          <w:rFonts w:ascii="Arial" w:hAnsi="Arial" w:cs="Arial"/>
          <w:sz w:val="22"/>
          <w:szCs w:val="22"/>
        </w:rPr>
        <w:t xml:space="preserve">nine </w:t>
      </w:r>
      <w:r w:rsidR="00995342" w:rsidRPr="006B0B88">
        <w:rPr>
          <w:rFonts w:ascii="Arial" w:hAnsi="Arial" w:cs="Arial"/>
          <w:sz w:val="22"/>
          <w:szCs w:val="22"/>
        </w:rPr>
        <w:t xml:space="preserve">regions. This new economic activity will support between 24 and 28 total new jobs and an additional $508,000 to $795,000 in additional household </w:t>
      </w:r>
      <w:r w:rsidRPr="006B0B88">
        <w:rPr>
          <w:rFonts w:ascii="Arial" w:hAnsi="Arial" w:cs="Arial"/>
          <w:sz w:val="22"/>
          <w:szCs w:val="22"/>
        </w:rPr>
        <w:t xml:space="preserve">income in </w:t>
      </w:r>
      <w:r w:rsidR="00C01610">
        <w:rPr>
          <w:rFonts w:ascii="Arial" w:hAnsi="Arial" w:cs="Arial"/>
          <w:sz w:val="22"/>
          <w:szCs w:val="22"/>
        </w:rPr>
        <w:t xml:space="preserve">each of </w:t>
      </w:r>
      <w:r w:rsidRPr="006B0B88">
        <w:rPr>
          <w:rFonts w:ascii="Arial" w:hAnsi="Arial" w:cs="Arial"/>
          <w:sz w:val="22"/>
          <w:szCs w:val="22"/>
        </w:rPr>
        <w:t>these areas</w:t>
      </w:r>
      <w:r w:rsidR="00995342" w:rsidRPr="006B0B88">
        <w:rPr>
          <w:rFonts w:ascii="Arial" w:hAnsi="Arial" w:cs="Arial"/>
          <w:sz w:val="22"/>
          <w:szCs w:val="22"/>
        </w:rPr>
        <w:t xml:space="preserve">. </w:t>
      </w:r>
    </w:p>
    <w:p w14:paraId="3A18CA27" w14:textId="77777777" w:rsidR="00E90EFE" w:rsidRDefault="00E90EFE">
      <w:pPr>
        <w:rPr>
          <w:rFonts w:ascii="Arial" w:hAnsi="Arial" w:cs="Arial"/>
          <w:sz w:val="22"/>
          <w:szCs w:val="22"/>
        </w:rPr>
      </w:pPr>
    </w:p>
    <w:p w14:paraId="266AAE13" w14:textId="6001C836" w:rsidR="00995342" w:rsidRPr="006B0B88" w:rsidRDefault="0010446A">
      <w:pPr>
        <w:rPr>
          <w:rFonts w:ascii="Arial" w:hAnsi="Arial" w:cs="Arial"/>
          <w:sz w:val="22"/>
          <w:szCs w:val="22"/>
        </w:rPr>
      </w:pPr>
      <w:r w:rsidRPr="006B0B88">
        <w:rPr>
          <w:rFonts w:ascii="Arial" w:hAnsi="Arial" w:cs="Arial"/>
          <w:sz w:val="22"/>
          <w:szCs w:val="22"/>
        </w:rPr>
        <w:t>The research shows that expanding Indiana animal agriculture will generate significant economic ripple effects</w:t>
      </w:r>
      <w:r w:rsidR="00E90EFE">
        <w:rPr>
          <w:rFonts w:ascii="Arial" w:hAnsi="Arial" w:cs="Arial"/>
          <w:sz w:val="22"/>
          <w:szCs w:val="22"/>
        </w:rPr>
        <w:t xml:space="preserve"> </w:t>
      </w:r>
      <w:r w:rsidR="00FE7009" w:rsidRPr="006B0B88">
        <w:rPr>
          <w:rFonts w:ascii="Arial" w:hAnsi="Arial" w:cs="Arial"/>
          <w:sz w:val="22"/>
          <w:szCs w:val="22"/>
        </w:rPr>
        <w:t>—</w:t>
      </w:r>
      <w:r w:rsidR="00CC32CE" w:rsidRPr="006B0B88">
        <w:rPr>
          <w:rFonts w:ascii="Arial" w:hAnsi="Arial" w:cs="Arial"/>
          <w:sz w:val="22"/>
          <w:szCs w:val="22"/>
        </w:rPr>
        <w:t xml:space="preserve"> what the Indiana Soybean Alliance calls</w:t>
      </w:r>
      <w:r w:rsidR="00FE7009" w:rsidRPr="006B0B88">
        <w:rPr>
          <w:rFonts w:ascii="Arial" w:hAnsi="Arial" w:cs="Arial"/>
          <w:sz w:val="22"/>
          <w:szCs w:val="22"/>
        </w:rPr>
        <w:t xml:space="preserve"> the </w:t>
      </w:r>
      <w:r w:rsidR="00CC32CE" w:rsidRPr="006B0B88">
        <w:rPr>
          <w:rFonts w:ascii="Arial" w:hAnsi="Arial" w:cs="Arial"/>
          <w:sz w:val="22"/>
          <w:szCs w:val="22"/>
        </w:rPr>
        <w:t>‘</w:t>
      </w:r>
      <w:r w:rsidR="00FE7009" w:rsidRPr="006B0B88">
        <w:rPr>
          <w:rFonts w:ascii="Arial" w:hAnsi="Arial" w:cs="Arial"/>
          <w:sz w:val="22"/>
          <w:szCs w:val="22"/>
        </w:rPr>
        <w:t>Ag Effect</w:t>
      </w:r>
      <w:r w:rsidRPr="006B0B88">
        <w:rPr>
          <w:rFonts w:ascii="Arial" w:hAnsi="Arial" w:cs="Arial"/>
          <w:sz w:val="22"/>
          <w:szCs w:val="22"/>
        </w:rPr>
        <w:t>.</w:t>
      </w:r>
      <w:r w:rsidR="00CC32CE" w:rsidRPr="006B0B88">
        <w:rPr>
          <w:rFonts w:ascii="Arial" w:hAnsi="Arial" w:cs="Arial"/>
          <w:sz w:val="22"/>
          <w:szCs w:val="22"/>
        </w:rPr>
        <w:t>’</w:t>
      </w:r>
    </w:p>
    <w:p w14:paraId="2D59F9B2" w14:textId="77777777" w:rsidR="001A6016" w:rsidRPr="006B0B88" w:rsidRDefault="001A6016" w:rsidP="005C1FE2">
      <w:pPr>
        <w:rPr>
          <w:rFonts w:ascii="Arial" w:hAnsi="Arial" w:cs="Arial"/>
          <w:b/>
          <w:sz w:val="22"/>
          <w:szCs w:val="22"/>
        </w:rPr>
      </w:pPr>
    </w:p>
    <w:p w14:paraId="6FCCEC5D" w14:textId="359989AA" w:rsidR="001A6016" w:rsidRPr="006B0B88" w:rsidRDefault="00031C7F">
      <w:pPr>
        <w:rPr>
          <w:rFonts w:ascii="Arial" w:hAnsi="Arial" w:cs="Arial"/>
          <w:sz w:val="22"/>
          <w:szCs w:val="22"/>
        </w:rPr>
      </w:pPr>
      <w:r w:rsidRPr="006B0B88">
        <w:rPr>
          <w:rFonts w:ascii="Arial" w:hAnsi="Arial" w:cs="Arial"/>
          <w:sz w:val="22"/>
          <w:szCs w:val="22"/>
        </w:rPr>
        <w:t>These ripple effects are summarized in this</w:t>
      </w:r>
      <w:r w:rsidR="00D362EC" w:rsidRPr="006B0B88">
        <w:rPr>
          <w:rFonts w:ascii="Arial" w:hAnsi="Arial" w:cs="Arial"/>
          <w:sz w:val="22"/>
          <w:szCs w:val="22"/>
        </w:rPr>
        <w:t xml:space="preserve"> new</w:t>
      </w:r>
      <w:r w:rsidRPr="006B0B88">
        <w:rPr>
          <w:rFonts w:ascii="Arial" w:hAnsi="Arial" w:cs="Arial"/>
          <w:sz w:val="22"/>
          <w:szCs w:val="22"/>
        </w:rPr>
        <w:t xml:space="preserve"> report by </w:t>
      </w:r>
      <w:r w:rsidR="005C1FE2" w:rsidRPr="006B0B88">
        <w:rPr>
          <w:rFonts w:ascii="Arial" w:hAnsi="Arial" w:cs="Arial"/>
          <w:sz w:val="22"/>
          <w:szCs w:val="22"/>
        </w:rPr>
        <w:t>their</w:t>
      </w:r>
      <w:r w:rsidRPr="006B0B88">
        <w:rPr>
          <w:rFonts w:ascii="Arial" w:hAnsi="Arial" w:cs="Arial"/>
          <w:sz w:val="22"/>
          <w:szCs w:val="22"/>
        </w:rPr>
        <w:t xml:space="preserve"> industry multiplier</w:t>
      </w:r>
      <w:r w:rsidR="005C1FE2" w:rsidRPr="006B0B88">
        <w:rPr>
          <w:rFonts w:ascii="Arial" w:hAnsi="Arial" w:cs="Arial"/>
          <w:sz w:val="22"/>
          <w:szCs w:val="22"/>
        </w:rPr>
        <w:t>s</w:t>
      </w:r>
      <w:r w:rsidR="00FE7009" w:rsidRPr="006B0B88">
        <w:rPr>
          <w:rFonts w:ascii="Arial" w:hAnsi="Arial" w:cs="Arial"/>
          <w:sz w:val="22"/>
          <w:szCs w:val="22"/>
        </w:rPr>
        <w:t xml:space="preserve">. </w:t>
      </w:r>
      <w:r w:rsidR="005C1FE2" w:rsidRPr="006B0B88">
        <w:rPr>
          <w:rFonts w:ascii="Arial" w:hAnsi="Arial" w:cs="Arial"/>
          <w:sz w:val="22"/>
          <w:szCs w:val="22"/>
        </w:rPr>
        <w:t>For example, t</w:t>
      </w:r>
      <w:r w:rsidRPr="006B0B88">
        <w:rPr>
          <w:rFonts w:ascii="Arial" w:hAnsi="Arial" w:cs="Arial"/>
          <w:sz w:val="22"/>
          <w:szCs w:val="22"/>
        </w:rPr>
        <w:t xml:space="preserve">he </w:t>
      </w:r>
      <w:r w:rsidR="005C1FE2" w:rsidRPr="006B0B88">
        <w:rPr>
          <w:rFonts w:ascii="Arial" w:hAnsi="Arial" w:cs="Arial"/>
          <w:sz w:val="22"/>
          <w:szCs w:val="22"/>
        </w:rPr>
        <w:t xml:space="preserve">employment </w:t>
      </w:r>
      <w:r w:rsidR="00FE7009" w:rsidRPr="006B0B88">
        <w:rPr>
          <w:rFonts w:ascii="Arial" w:hAnsi="Arial" w:cs="Arial"/>
          <w:sz w:val="22"/>
          <w:szCs w:val="22"/>
        </w:rPr>
        <w:t>multiplier</w:t>
      </w:r>
      <w:r w:rsidRPr="006B0B88">
        <w:rPr>
          <w:rFonts w:ascii="Arial" w:hAnsi="Arial" w:cs="Arial"/>
          <w:sz w:val="22"/>
          <w:szCs w:val="22"/>
        </w:rPr>
        <w:t xml:space="preserve"> </w:t>
      </w:r>
      <w:r w:rsidR="00FE7009" w:rsidRPr="006B0B88">
        <w:rPr>
          <w:rFonts w:ascii="Arial" w:hAnsi="Arial" w:cs="Arial"/>
          <w:sz w:val="22"/>
          <w:szCs w:val="22"/>
        </w:rPr>
        <w:t xml:space="preserve">in </w:t>
      </w:r>
      <w:r w:rsidR="00EF1E81" w:rsidRPr="006B0B88">
        <w:rPr>
          <w:rFonts w:ascii="Arial" w:hAnsi="Arial" w:cs="Arial"/>
          <w:sz w:val="22"/>
          <w:szCs w:val="22"/>
        </w:rPr>
        <w:t>the poultry industry is 7.39</w:t>
      </w:r>
      <w:r w:rsidRPr="006B0B88">
        <w:rPr>
          <w:rFonts w:ascii="Arial" w:hAnsi="Arial" w:cs="Arial"/>
          <w:sz w:val="22"/>
          <w:szCs w:val="22"/>
        </w:rPr>
        <w:t xml:space="preserve">. This means that for every 100 employees directly </w:t>
      </w:r>
      <w:r w:rsidR="00EF1E81" w:rsidRPr="006B0B88">
        <w:rPr>
          <w:rFonts w:ascii="Arial" w:hAnsi="Arial" w:cs="Arial"/>
          <w:sz w:val="22"/>
          <w:szCs w:val="22"/>
        </w:rPr>
        <w:t>involved in poultry and egg production, another 639</w:t>
      </w:r>
      <w:r w:rsidRPr="006B0B88">
        <w:rPr>
          <w:rFonts w:ascii="Arial" w:hAnsi="Arial" w:cs="Arial"/>
          <w:sz w:val="22"/>
          <w:szCs w:val="22"/>
        </w:rPr>
        <w:t xml:space="preserve"> jobs</w:t>
      </w:r>
      <w:r w:rsidR="00EF1E81" w:rsidRPr="006B0B88">
        <w:rPr>
          <w:rFonts w:ascii="Arial" w:hAnsi="Arial" w:cs="Arial"/>
          <w:sz w:val="22"/>
          <w:szCs w:val="22"/>
        </w:rPr>
        <w:t xml:space="preserve"> in other industries</w:t>
      </w:r>
      <w:r w:rsidRPr="006B0B88">
        <w:rPr>
          <w:rFonts w:ascii="Arial" w:hAnsi="Arial" w:cs="Arial"/>
          <w:sz w:val="22"/>
          <w:szCs w:val="22"/>
        </w:rPr>
        <w:t xml:space="preserve"> are added to the state. </w:t>
      </w:r>
      <w:r w:rsidR="005C1FE2" w:rsidRPr="006B0B88">
        <w:rPr>
          <w:rFonts w:ascii="Arial" w:hAnsi="Arial" w:cs="Arial"/>
          <w:sz w:val="22"/>
          <w:szCs w:val="22"/>
        </w:rPr>
        <w:t>Similarly, the sales multiplier</w:t>
      </w:r>
      <w:r w:rsidR="00EF1E81" w:rsidRPr="006B0B88">
        <w:rPr>
          <w:rFonts w:ascii="Arial" w:hAnsi="Arial" w:cs="Arial"/>
          <w:sz w:val="22"/>
          <w:szCs w:val="22"/>
        </w:rPr>
        <w:t xml:space="preserve"> in the dairy</w:t>
      </w:r>
      <w:r w:rsidR="00CC32CE" w:rsidRPr="006B0B88">
        <w:rPr>
          <w:rFonts w:ascii="Arial" w:hAnsi="Arial" w:cs="Arial"/>
          <w:sz w:val="22"/>
          <w:szCs w:val="22"/>
        </w:rPr>
        <w:t xml:space="preserve"> industry</w:t>
      </w:r>
      <w:r w:rsidR="00EF1E81" w:rsidRPr="006B0B88">
        <w:rPr>
          <w:rFonts w:ascii="Arial" w:hAnsi="Arial" w:cs="Arial"/>
          <w:sz w:val="22"/>
          <w:szCs w:val="22"/>
        </w:rPr>
        <w:t xml:space="preserve"> is 1.</w:t>
      </w:r>
      <w:r w:rsidR="005C1FE2" w:rsidRPr="006B0B88">
        <w:rPr>
          <w:rFonts w:ascii="Arial" w:hAnsi="Arial" w:cs="Arial"/>
          <w:sz w:val="22"/>
          <w:szCs w:val="22"/>
        </w:rPr>
        <w:t>7</w:t>
      </w:r>
      <w:r w:rsidR="00EF1E81" w:rsidRPr="006B0B88">
        <w:rPr>
          <w:rFonts w:ascii="Arial" w:hAnsi="Arial" w:cs="Arial"/>
          <w:sz w:val="22"/>
          <w:szCs w:val="22"/>
        </w:rPr>
        <w:t>5</w:t>
      </w:r>
      <w:r w:rsidR="005C1FE2" w:rsidRPr="006B0B88">
        <w:rPr>
          <w:rFonts w:ascii="Arial" w:hAnsi="Arial" w:cs="Arial"/>
          <w:sz w:val="22"/>
          <w:szCs w:val="22"/>
        </w:rPr>
        <w:t xml:space="preserve"> meaning</w:t>
      </w:r>
      <w:r w:rsidRPr="006B0B88">
        <w:rPr>
          <w:rFonts w:ascii="Arial" w:hAnsi="Arial" w:cs="Arial"/>
          <w:sz w:val="22"/>
          <w:szCs w:val="22"/>
        </w:rPr>
        <w:t xml:space="preserve"> every $1 of sales </w:t>
      </w:r>
      <w:r w:rsidR="005C1FE2" w:rsidRPr="006B0B88">
        <w:rPr>
          <w:rFonts w:ascii="Arial" w:hAnsi="Arial" w:cs="Arial"/>
          <w:sz w:val="22"/>
          <w:szCs w:val="22"/>
        </w:rPr>
        <w:t xml:space="preserve">for an Indiana </w:t>
      </w:r>
      <w:r w:rsidR="00EF1E81" w:rsidRPr="006B0B88">
        <w:rPr>
          <w:rFonts w:ascii="Arial" w:hAnsi="Arial" w:cs="Arial"/>
          <w:sz w:val="22"/>
          <w:szCs w:val="22"/>
        </w:rPr>
        <w:t>dairy</w:t>
      </w:r>
      <w:r w:rsidR="005C1FE2" w:rsidRPr="006B0B88">
        <w:rPr>
          <w:rFonts w:ascii="Arial" w:hAnsi="Arial" w:cs="Arial"/>
          <w:sz w:val="22"/>
          <w:szCs w:val="22"/>
        </w:rPr>
        <w:t xml:space="preserve"> produc</w:t>
      </w:r>
      <w:r w:rsidR="00EF1E81" w:rsidRPr="006B0B88">
        <w:rPr>
          <w:rFonts w:ascii="Arial" w:hAnsi="Arial" w:cs="Arial"/>
          <w:sz w:val="22"/>
          <w:szCs w:val="22"/>
        </w:rPr>
        <w:t>er generates an additional $0.75</w:t>
      </w:r>
      <w:r w:rsidRPr="006B0B88">
        <w:rPr>
          <w:rFonts w:ascii="Arial" w:hAnsi="Arial" w:cs="Arial"/>
          <w:sz w:val="22"/>
          <w:szCs w:val="22"/>
        </w:rPr>
        <w:t xml:space="preserve"> </w:t>
      </w:r>
      <w:r w:rsidR="005C1FE2" w:rsidRPr="006B0B88">
        <w:rPr>
          <w:rFonts w:ascii="Arial" w:hAnsi="Arial" w:cs="Arial"/>
          <w:sz w:val="22"/>
          <w:szCs w:val="22"/>
        </w:rPr>
        <w:t xml:space="preserve">in sales for other </w:t>
      </w:r>
      <w:r w:rsidR="005C1FE2" w:rsidRPr="006B0B88">
        <w:rPr>
          <w:rFonts w:ascii="Arial" w:hAnsi="Arial" w:cs="Arial"/>
          <w:sz w:val="22"/>
          <w:szCs w:val="22"/>
        </w:rPr>
        <w:lastRenderedPageBreak/>
        <w:t xml:space="preserve">Indiana businesses. </w:t>
      </w:r>
    </w:p>
    <w:p w14:paraId="18D06CED" w14:textId="77777777" w:rsidR="005C1FE2" w:rsidRPr="006B0B88" w:rsidRDefault="005C1FE2" w:rsidP="0010446A">
      <w:pPr>
        <w:rPr>
          <w:rFonts w:ascii="Arial" w:hAnsi="Arial" w:cs="Arial"/>
          <w:sz w:val="22"/>
          <w:szCs w:val="22"/>
        </w:rPr>
      </w:pPr>
    </w:p>
    <w:p w14:paraId="2394AFA9" w14:textId="6D9C2DC7" w:rsidR="001A6016" w:rsidRPr="006B0B88" w:rsidRDefault="005C1FE2">
      <w:pPr>
        <w:rPr>
          <w:rFonts w:ascii="Arial" w:hAnsi="Arial" w:cs="Arial"/>
          <w:sz w:val="22"/>
          <w:szCs w:val="22"/>
        </w:rPr>
      </w:pPr>
      <w:r w:rsidRPr="006B0B88">
        <w:rPr>
          <w:rFonts w:ascii="Arial" w:hAnsi="Arial" w:cs="Arial"/>
          <w:sz w:val="22"/>
          <w:szCs w:val="22"/>
        </w:rPr>
        <w:t>The full Economic Impact of Animal Agriculture in Indiana’s Regions study can be found at FarmersDeliver.com</w:t>
      </w:r>
      <w:r w:rsidR="00082F5F">
        <w:rPr>
          <w:rFonts w:ascii="Arial" w:hAnsi="Arial" w:cs="Arial"/>
          <w:sz w:val="22"/>
          <w:szCs w:val="22"/>
        </w:rPr>
        <w:t>.</w:t>
      </w:r>
    </w:p>
    <w:p w14:paraId="78D0BC54" w14:textId="77777777" w:rsidR="001A6016" w:rsidRPr="006B0B88" w:rsidRDefault="001A6016">
      <w:pPr>
        <w:rPr>
          <w:rFonts w:ascii="Arial" w:hAnsi="Arial" w:cs="Arial"/>
          <w:sz w:val="22"/>
          <w:szCs w:val="22"/>
        </w:rPr>
      </w:pPr>
    </w:p>
    <w:p w14:paraId="7AD5C8A4" w14:textId="77777777" w:rsidR="001A6016" w:rsidRPr="006B0B88" w:rsidRDefault="00C72FBE">
      <w:pPr>
        <w:jc w:val="center"/>
        <w:rPr>
          <w:rFonts w:ascii="Arial" w:hAnsi="Arial" w:cs="Arial"/>
          <w:sz w:val="22"/>
          <w:szCs w:val="22"/>
        </w:rPr>
      </w:pPr>
      <w:r w:rsidRPr="006B0B88">
        <w:rPr>
          <w:rFonts w:ascii="Arial" w:hAnsi="Arial" w:cs="Arial"/>
          <w:sz w:val="22"/>
          <w:szCs w:val="22"/>
        </w:rPr>
        <w:t>###</w:t>
      </w:r>
    </w:p>
    <w:p w14:paraId="767F2B98" w14:textId="77777777" w:rsidR="001A6016" w:rsidRPr="006B0B88" w:rsidRDefault="001A6016">
      <w:pPr>
        <w:rPr>
          <w:rFonts w:ascii="Arial" w:hAnsi="Arial" w:cs="Arial"/>
          <w:sz w:val="22"/>
          <w:szCs w:val="22"/>
        </w:rPr>
      </w:pPr>
    </w:p>
    <w:p w14:paraId="07B85557" w14:textId="77777777" w:rsidR="001A6016" w:rsidRPr="006B0B88" w:rsidRDefault="00C72FBE">
      <w:pPr>
        <w:rPr>
          <w:rFonts w:ascii="Arial" w:hAnsi="Arial" w:cs="Arial"/>
          <w:b/>
          <w:sz w:val="22"/>
          <w:szCs w:val="22"/>
        </w:rPr>
      </w:pPr>
      <w:r w:rsidRPr="006B0B88">
        <w:rPr>
          <w:rFonts w:ascii="Arial" w:hAnsi="Arial" w:cs="Arial"/>
          <w:b/>
          <w:sz w:val="22"/>
          <w:szCs w:val="22"/>
        </w:rPr>
        <w:t>About the Indiana Soybean Alliance</w:t>
      </w:r>
    </w:p>
    <w:p w14:paraId="45AEAC78" w14:textId="3F6AA73E" w:rsidR="001A6016" w:rsidRPr="006B0B88" w:rsidRDefault="00C72FBE">
      <w:pPr>
        <w:rPr>
          <w:rFonts w:ascii="Arial" w:hAnsi="Arial" w:cs="Arial"/>
          <w:sz w:val="22"/>
          <w:szCs w:val="22"/>
        </w:rPr>
      </w:pPr>
      <w:r w:rsidRPr="006B0B88">
        <w:rPr>
          <w:rFonts w:ascii="Arial" w:hAnsi="Arial" w:cs="Arial"/>
          <w:sz w:val="22"/>
          <w:szCs w:val="22"/>
        </w:rPr>
        <w:t>The Indiana Soybean Alliance works to enhance the viability of Indiana soybean farmers through the effective and efficient investment of soybean checkoff funds and the development of sound policies that protect and promote the interest of Indiana soybean farmers. ISA is led by an elected-farmer board that directs investments of the soybean checkoff funds on behalf of more than 28,000 Indiana soybean farmers and promotes policies on behalf of ISA’s dues-paying members. For more information, visit IndianaSoybean.com.</w:t>
      </w:r>
    </w:p>
    <w:p w14:paraId="591B4478" w14:textId="77777777" w:rsidR="00031C7F" w:rsidRPr="006B0B88" w:rsidRDefault="00031C7F">
      <w:pPr>
        <w:rPr>
          <w:rFonts w:ascii="Arial" w:hAnsi="Arial" w:cs="Arial"/>
          <w:sz w:val="22"/>
          <w:szCs w:val="22"/>
        </w:rPr>
      </w:pPr>
    </w:p>
    <w:p w14:paraId="061E9760" w14:textId="77777777" w:rsidR="00031C7F" w:rsidRPr="006B0B88" w:rsidRDefault="00031C7F">
      <w:pPr>
        <w:rPr>
          <w:rFonts w:ascii="Arial" w:hAnsi="Arial" w:cs="Arial"/>
          <w:b/>
          <w:sz w:val="22"/>
          <w:szCs w:val="22"/>
        </w:rPr>
      </w:pPr>
      <w:r w:rsidRPr="006B0B88">
        <w:rPr>
          <w:rFonts w:ascii="Arial" w:hAnsi="Arial" w:cs="Arial"/>
          <w:b/>
          <w:sz w:val="22"/>
          <w:szCs w:val="22"/>
        </w:rPr>
        <w:t>About Farmers Deliver</w:t>
      </w:r>
    </w:p>
    <w:p w14:paraId="5EA1E0F1" w14:textId="77777777" w:rsidR="00031C7F" w:rsidRPr="006B0B88" w:rsidRDefault="00031C7F">
      <w:pPr>
        <w:rPr>
          <w:rFonts w:ascii="Arial" w:hAnsi="Arial" w:cs="Arial"/>
          <w:sz w:val="22"/>
          <w:szCs w:val="22"/>
        </w:rPr>
      </w:pPr>
      <w:r w:rsidRPr="006B0B88">
        <w:rPr>
          <w:rFonts w:ascii="Arial" w:hAnsi="Arial" w:cs="Arial"/>
          <w:sz w:val="22"/>
          <w:szCs w:val="22"/>
        </w:rPr>
        <w:t xml:space="preserve">Indiana’s livestock farmers are a part of the community fabric, caring for the land and animals that feed their families, and yours. As community leaders and economic contributors, Indiana’s livestock farm families are responsible neighbors invested in their heritage, their future and the health of the economy. Learn more about Indiana’s livestock farmers and their contributions at FarmersDeliver.com or TheAgEffect.com. </w:t>
      </w:r>
    </w:p>
    <w:p w14:paraId="033F57B2" w14:textId="77777777" w:rsidR="001A6016" w:rsidRPr="006B0B88" w:rsidRDefault="001A6016">
      <w:pPr>
        <w:rPr>
          <w:rFonts w:ascii="Arial" w:hAnsi="Arial" w:cs="Arial"/>
          <w:sz w:val="22"/>
          <w:szCs w:val="22"/>
        </w:rPr>
      </w:pPr>
    </w:p>
    <w:p w14:paraId="3013E87C" w14:textId="03E5F0E4" w:rsidR="001A6016" w:rsidRPr="006B0B88" w:rsidRDefault="00C72FBE">
      <w:pPr>
        <w:rPr>
          <w:rFonts w:ascii="Arial" w:hAnsi="Arial" w:cs="Arial"/>
          <w:sz w:val="22"/>
          <w:szCs w:val="22"/>
        </w:rPr>
      </w:pPr>
      <w:r w:rsidRPr="006B0B88">
        <w:rPr>
          <w:rFonts w:ascii="Arial" w:hAnsi="Arial" w:cs="Arial"/>
          <w:sz w:val="22"/>
          <w:szCs w:val="22"/>
        </w:rPr>
        <w:t>This communication was funded with Indiana soybean checkoff dollars.</w:t>
      </w:r>
    </w:p>
    <w:sectPr w:rsidR="001A6016" w:rsidRPr="006B0B8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B7D52" w14:textId="77777777" w:rsidR="0027785D" w:rsidRDefault="0027785D">
      <w:r>
        <w:separator/>
      </w:r>
    </w:p>
  </w:endnote>
  <w:endnote w:type="continuationSeparator" w:id="0">
    <w:p w14:paraId="3964E0E6" w14:textId="77777777" w:rsidR="0027785D" w:rsidRDefault="0027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EB460" w14:textId="77777777" w:rsidR="0027785D" w:rsidRDefault="0027785D">
      <w:r>
        <w:separator/>
      </w:r>
    </w:p>
  </w:footnote>
  <w:footnote w:type="continuationSeparator" w:id="0">
    <w:p w14:paraId="2046CC20" w14:textId="77777777" w:rsidR="0027785D" w:rsidRDefault="00277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5E4C8" w14:textId="77777777" w:rsidR="001A6016" w:rsidRDefault="001A6016"/>
  <w:p w14:paraId="6746A3DF" w14:textId="77777777" w:rsidR="001A6016" w:rsidRPr="006B0B88" w:rsidRDefault="00C72FBE">
    <w:pPr>
      <w:rPr>
        <w:rFonts w:ascii="Arial" w:hAnsi="Arial" w:cs="Arial"/>
      </w:rPr>
    </w:pPr>
    <w:proofErr w:type="spellStart"/>
    <w:r w:rsidRPr="006B0B88">
      <w:rPr>
        <w:rFonts w:ascii="Arial" w:hAnsi="Arial" w:cs="Arial"/>
      </w:rPr>
      <w:t>insycn</w:t>
    </w:r>
    <w:proofErr w:type="spellEnd"/>
    <w:r w:rsidRPr="006B0B88">
      <w:rPr>
        <w:rFonts w:ascii="Arial" w:hAnsi="Arial" w:cs="Arial"/>
      </w:rPr>
      <w:t xml:space="preserve"> </w:t>
    </w:r>
    <w:proofErr w:type="spellStart"/>
    <w:r w:rsidRPr="006B0B88">
      <w:rPr>
        <w:rFonts w:ascii="Arial" w:hAnsi="Arial" w:cs="Arial"/>
      </w:rPr>
      <w:t>injoin</w:t>
    </w:r>
    <w:proofErr w:type="spellEnd"/>
    <w:r w:rsidRPr="006B0B88">
      <w:rPr>
        <w:rFonts w:ascii="Arial" w:hAnsi="Arial" w:cs="Arial"/>
      </w:rPr>
      <w:t xml:space="preserve"> </w:t>
    </w:r>
    <w:proofErr w:type="spellStart"/>
    <w:r w:rsidRPr="006B0B88">
      <w:rPr>
        <w:rFonts w:ascii="Arial" w:hAnsi="Arial" w:cs="Arial"/>
      </w:rPr>
      <w:t>livest</w:t>
    </w:r>
    <w:proofErr w:type="spellEnd"/>
  </w:p>
  <w:p w14:paraId="1C098C56" w14:textId="77777777" w:rsidR="001A6016" w:rsidRPr="006B0B88" w:rsidRDefault="00C72FBE">
    <w:pPr>
      <w:rPr>
        <w:rFonts w:ascii="Arial" w:hAnsi="Arial" w:cs="Arial"/>
      </w:rPr>
    </w:pPr>
    <w:r w:rsidRPr="006B0B88">
      <w:rPr>
        <w:rFonts w:ascii="Arial" w:hAnsi="Arial" w:cs="Arial"/>
      </w:rPr>
      <w:t>6723-2 Launch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16"/>
    <w:rsid w:val="00031C7F"/>
    <w:rsid w:val="00082F5F"/>
    <w:rsid w:val="0010446A"/>
    <w:rsid w:val="001A6016"/>
    <w:rsid w:val="001C67F2"/>
    <w:rsid w:val="00233F54"/>
    <w:rsid w:val="0027785D"/>
    <w:rsid w:val="00295EB0"/>
    <w:rsid w:val="0029685E"/>
    <w:rsid w:val="00467806"/>
    <w:rsid w:val="004A2711"/>
    <w:rsid w:val="005B3670"/>
    <w:rsid w:val="005C1FE2"/>
    <w:rsid w:val="006B0B88"/>
    <w:rsid w:val="006C17AE"/>
    <w:rsid w:val="00757E4C"/>
    <w:rsid w:val="00767F4C"/>
    <w:rsid w:val="00783111"/>
    <w:rsid w:val="00787547"/>
    <w:rsid w:val="00802AF4"/>
    <w:rsid w:val="008A1390"/>
    <w:rsid w:val="008B5DF5"/>
    <w:rsid w:val="0090722F"/>
    <w:rsid w:val="00995342"/>
    <w:rsid w:val="009D36DD"/>
    <w:rsid w:val="00A75CBD"/>
    <w:rsid w:val="00AC06E4"/>
    <w:rsid w:val="00AE7048"/>
    <w:rsid w:val="00C01610"/>
    <w:rsid w:val="00C41F98"/>
    <w:rsid w:val="00C72FBE"/>
    <w:rsid w:val="00CC32CE"/>
    <w:rsid w:val="00CC7E11"/>
    <w:rsid w:val="00CF0B60"/>
    <w:rsid w:val="00CF7465"/>
    <w:rsid w:val="00D058F1"/>
    <w:rsid w:val="00D20425"/>
    <w:rsid w:val="00D362EC"/>
    <w:rsid w:val="00E90EFE"/>
    <w:rsid w:val="00EF1E81"/>
    <w:rsid w:val="00F645B6"/>
    <w:rsid w:val="00FA4208"/>
    <w:rsid w:val="00FE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A1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1C7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31C7F"/>
    <w:rPr>
      <w:rFonts w:ascii="Times New Roman" w:hAnsi="Times New Roman"/>
      <w:sz w:val="18"/>
      <w:szCs w:val="18"/>
    </w:rPr>
  </w:style>
  <w:style w:type="character" w:styleId="CommentReference">
    <w:name w:val="annotation reference"/>
    <w:basedOn w:val="DefaultParagraphFont"/>
    <w:uiPriority w:val="99"/>
    <w:semiHidden/>
    <w:unhideWhenUsed/>
    <w:rsid w:val="00031C7F"/>
    <w:rPr>
      <w:sz w:val="18"/>
      <w:szCs w:val="18"/>
    </w:rPr>
  </w:style>
  <w:style w:type="paragraph" w:styleId="CommentText">
    <w:name w:val="annotation text"/>
    <w:basedOn w:val="Normal"/>
    <w:link w:val="CommentTextChar"/>
    <w:uiPriority w:val="99"/>
    <w:semiHidden/>
    <w:unhideWhenUsed/>
    <w:rsid w:val="00031C7F"/>
  </w:style>
  <w:style w:type="character" w:customStyle="1" w:styleId="CommentTextChar">
    <w:name w:val="Comment Text Char"/>
    <w:basedOn w:val="DefaultParagraphFont"/>
    <w:link w:val="CommentText"/>
    <w:uiPriority w:val="99"/>
    <w:semiHidden/>
    <w:rsid w:val="00031C7F"/>
  </w:style>
  <w:style w:type="paragraph" w:styleId="CommentSubject">
    <w:name w:val="annotation subject"/>
    <w:basedOn w:val="CommentText"/>
    <w:next w:val="CommentText"/>
    <w:link w:val="CommentSubjectChar"/>
    <w:uiPriority w:val="99"/>
    <w:semiHidden/>
    <w:unhideWhenUsed/>
    <w:rsid w:val="00031C7F"/>
    <w:rPr>
      <w:b/>
      <w:bCs/>
      <w:sz w:val="20"/>
      <w:szCs w:val="20"/>
    </w:rPr>
  </w:style>
  <w:style w:type="character" w:customStyle="1" w:styleId="CommentSubjectChar">
    <w:name w:val="Comment Subject Char"/>
    <w:basedOn w:val="CommentTextChar"/>
    <w:link w:val="CommentSubject"/>
    <w:uiPriority w:val="99"/>
    <w:semiHidden/>
    <w:rsid w:val="00031C7F"/>
    <w:rPr>
      <w:b/>
      <w:bCs/>
      <w:sz w:val="20"/>
      <w:szCs w:val="20"/>
    </w:rPr>
  </w:style>
  <w:style w:type="paragraph" w:styleId="Header">
    <w:name w:val="header"/>
    <w:basedOn w:val="Normal"/>
    <w:link w:val="HeaderChar"/>
    <w:uiPriority w:val="99"/>
    <w:unhideWhenUsed/>
    <w:rsid w:val="006B0B88"/>
    <w:pPr>
      <w:tabs>
        <w:tab w:val="center" w:pos="4680"/>
        <w:tab w:val="right" w:pos="9360"/>
      </w:tabs>
    </w:pPr>
  </w:style>
  <w:style w:type="character" w:customStyle="1" w:styleId="HeaderChar">
    <w:name w:val="Header Char"/>
    <w:basedOn w:val="DefaultParagraphFont"/>
    <w:link w:val="Header"/>
    <w:uiPriority w:val="99"/>
    <w:rsid w:val="006B0B88"/>
  </w:style>
  <w:style w:type="paragraph" w:styleId="Footer">
    <w:name w:val="footer"/>
    <w:basedOn w:val="Normal"/>
    <w:link w:val="FooterChar"/>
    <w:uiPriority w:val="99"/>
    <w:unhideWhenUsed/>
    <w:rsid w:val="006B0B88"/>
    <w:pPr>
      <w:tabs>
        <w:tab w:val="center" w:pos="4680"/>
        <w:tab w:val="right" w:pos="9360"/>
      </w:tabs>
    </w:pPr>
  </w:style>
  <w:style w:type="character" w:customStyle="1" w:styleId="FooterChar">
    <w:name w:val="Footer Char"/>
    <w:basedOn w:val="DefaultParagraphFont"/>
    <w:link w:val="Footer"/>
    <w:uiPriority w:val="99"/>
    <w:rsid w:val="006B0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uhn@indianasoybea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Kuhn</dc:creator>
  <cp:lastModifiedBy>Brennan, Paul William</cp:lastModifiedBy>
  <cp:revision>2</cp:revision>
  <dcterms:created xsi:type="dcterms:W3CDTF">2017-05-23T21:15:00Z</dcterms:created>
  <dcterms:modified xsi:type="dcterms:W3CDTF">2017-05-23T21:15:00Z</dcterms:modified>
</cp:coreProperties>
</file>